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r>
        <w:t>OpenCairn Office table parser probe</w:t>
      </w:r>
    </w:p>
    <w:p>
      <w:r>
        <w:t>한국어 DOCX 표 구조가 MarkItDown 경로에서 회수되는지 확인합니다.</w:t>
      </w:r>
    </w:p>
    <w:tbl>
      <w:tblPr>
        <w:tblW w:w="0" w:type="auto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r>
        <w:tc>
          <w:tcPr>
            <w:tcW w:w="2400" w:type="dxa"/>
          </w:tcPr>
          <w:p>
            <w:r>
              <w:t>항목</w:t>
            </w:r>
          </w:p>
        </w:tc>
        <w:tc>
          <w:tcPr>
            <w:tcW w:w="2400" w:type="dxa"/>
          </w:tcPr>
          <w:p>
            <w:r>
              <w:t>값</w:t>
            </w:r>
          </w:p>
        </w:tc>
        <w:tc>
          <w:tcPr>
            <w:tcW w:w="2400" w:type="dxa"/>
          </w:tcPr>
          <w:p>
            <w:r>
              <w:t>상태</w:t>
            </w:r>
          </w:p>
        </w:tc>
      </w:tr>
      <w:tr>
        <w:tc>
          <w:tcPr>
            <w:tcW w:w="2400" w:type="dxa"/>
          </w:tcPr>
          <w:p>
            <w:r>
              <w:t>출처</w:t>
            </w:r>
          </w:p>
        </w:tc>
        <w:tc>
          <w:tcPr>
            <w:tcW w:w="2400" w:type="dxa"/>
          </w:tcPr>
          <w:p>
            <w:r>
              <w:t>Lecture4 Operators</w:t>
            </w:r>
          </w:p>
        </w:tc>
        <w:tc>
          <w:tcPr>
            <w:tcW w:w="2400" w:type="dxa"/>
          </w:tcPr>
          <w:p>
            <w:r>
              <w:t>확인됨</w:t>
            </w:r>
          </w:p>
        </w:tc>
      </w:tr>
      <w:tr>
        <w:tc>
          <w:tcPr>
            <w:tcW w:w="2400" w:type="dxa"/>
          </w:tcPr>
          <w:p>
            <w:r>
              <w:t>점수</w:t>
            </w:r>
          </w:p>
        </w:tc>
        <w:tc>
          <w:tcPr>
            <w:tcW w:w="2400" w:type="dxa"/>
          </w:tcPr>
          <w:p>
            <w:r>
              <w:t>95</w:t>
            </w:r>
          </w:p>
        </w:tc>
        <w:tc>
          <w:tcPr>
            <w:tcW w:w="2400" w:type="dxa"/>
          </w:tcPr>
          <w:p>
            <w:r>
              <w:t>통과</w:t>
            </w:r>
          </w:p>
        </w:tc>
      </w:tr>
    </w:tbl>
    <w:sectPr>
      <w:pgSz w:w="12240" w:h="15840"/>
      <w:pgMar w:top="1440" w:right="1440" w:bottom="1440" w:left="1440"/>
    </w:sectPr>
  </w:body>
</w:document>
</file>